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Underdog Tech Award: nueva iniciativa de inDrive para apoyar a startups</w:t>
      </w:r>
    </w:p>
    <w:p w:rsidR="00000000" w:rsidDel="00000000" w:rsidP="00000000" w:rsidRDefault="00000000" w:rsidRPr="00000000" w14:paraId="00000004">
      <w:pPr>
        <w:ind w:left="720" w:firstLine="0"/>
        <w:jc w:val="center"/>
        <w:rPr>
          <w:b w:val="1"/>
          <w:sz w:val="28"/>
          <w:szCs w:val="28"/>
        </w:rPr>
      </w:pPr>
      <w:r w:rsidDel="00000000" w:rsidR="00000000" w:rsidRPr="00000000">
        <w:rPr>
          <w:rtl w:val="0"/>
        </w:rPr>
      </w:r>
    </w:p>
    <w:p w:rsidR="00000000" w:rsidDel="00000000" w:rsidP="00000000" w:rsidRDefault="00000000" w:rsidRPr="00000000" w14:paraId="00000005">
      <w:pPr>
        <w:keepLines w:val="1"/>
        <w:numPr>
          <w:ilvl w:val="0"/>
          <w:numId w:val="1"/>
        </w:numPr>
        <w:ind w:left="720" w:hanging="360"/>
        <w:rPr>
          <w:u w:val="none"/>
        </w:rPr>
      </w:pPr>
      <w:r w:rsidDel="00000000" w:rsidR="00000000" w:rsidRPr="00000000">
        <w:rPr>
          <w:i w:val="1"/>
          <w:rtl w:val="0"/>
        </w:rPr>
        <w:t xml:space="preserve">El premio busca reconocer a las startups tecnológicas que están generando un impacto positivo en sus comunidades.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6">
      <w:pPr>
        <w:keepLines w:val="1"/>
        <w:numPr>
          <w:ilvl w:val="0"/>
          <w:numId w:val="1"/>
        </w:numPr>
        <w:ind w:left="720" w:hanging="360"/>
        <w:rPr>
          <w:i w:val="1"/>
          <w:u w:val="none"/>
        </w:rPr>
      </w:pPr>
      <w:r w:rsidDel="00000000" w:rsidR="00000000" w:rsidRPr="00000000">
        <w:rPr>
          <w:i w:val="1"/>
          <w:rtl w:val="0"/>
        </w:rPr>
        <w:t xml:space="preserve">La convocatoria estará abierta hasta el primero de diciembre de este año.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a 18 de octubre de 2023 -</w:t>
      </w:r>
      <w:r w:rsidDel="00000000" w:rsidR="00000000" w:rsidRPr="00000000">
        <w:rPr>
          <w:rtl w:val="0"/>
        </w:rPr>
        <w:t xml:space="preserve"> inDrive, la plataforma global de movilidad y servicios urbanos, anuncia el lanzamiento del </w:t>
      </w:r>
      <w:r w:rsidDel="00000000" w:rsidR="00000000" w:rsidRPr="00000000">
        <w:rPr>
          <w:b w:val="1"/>
          <w:rtl w:val="0"/>
        </w:rPr>
        <w:t xml:space="preserve">Underdog Tech Award</w:t>
      </w:r>
      <w:r w:rsidDel="00000000" w:rsidR="00000000" w:rsidRPr="00000000">
        <w:rPr>
          <w:rtl w:val="0"/>
        </w:rPr>
        <w:t xml:space="preserve">, un nuevo premio internacional para los fundadores de las mejores startups tecnológicas. La </w:t>
      </w:r>
      <w:hyperlink r:id="rId7">
        <w:r w:rsidDel="00000000" w:rsidR="00000000" w:rsidRPr="00000000">
          <w:rPr>
            <w:color w:val="1155cc"/>
            <w:u w:val="single"/>
            <w:rtl w:val="0"/>
          </w:rPr>
          <w:t xml:space="preserve">convocatoria</w:t>
        </w:r>
      </w:hyperlink>
      <w:r w:rsidDel="00000000" w:rsidR="00000000" w:rsidRPr="00000000">
        <w:rPr>
          <w:rtl w:val="0"/>
        </w:rPr>
        <w:t xml:space="preserve">, que inició en septiembre, estará disponible hasta el primero de diciembre de este año.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Underdog Tech Award ha sido creado para apoyar a startups tecnológicas que se desarrollen con éxito a pesar de enfrentar desafíos debido a su ubicación, recursos limitados y falta de acceso a financiamiento.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Uno de los requisitos para poder ser consideradas es que generen un impacto positivo en sus comunidades (o tengan el potencial de hacerlo), además de tener proyecciones para escalar rápidamente.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Todas las solicitudes registradas hasta el 1ro de diciembre serán evaluadas y durante la segunda etapa, que se llevará a cabo durante todo diciembre, se determinarán y pre seleccionarán a las y los 20 mejores candidatos.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i w:val="1"/>
          <w:rtl w:val="0"/>
        </w:rPr>
        <w:t xml:space="preserve">“Desde inDrive sabemos el potencial que tiene la región en innovación y transformación tecnológica, sin embargo, también conocemos las barreras que existen en financiación y educación. Por eso, siempre estamos buscando maneras de apoyar aquellas empresas que mediante la tecnología generen impactos positivos en la comunidad y conecten a las personas Con el </w:t>
      </w:r>
      <w:r w:rsidDel="00000000" w:rsidR="00000000" w:rsidRPr="00000000">
        <w:rPr>
          <w:b w:val="1"/>
          <w:i w:val="1"/>
          <w:rtl w:val="0"/>
        </w:rPr>
        <w:t xml:space="preserve">Underdog Tech Award </w:t>
      </w:r>
      <w:r w:rsidDel="00000000" w:rsidR="00000000" w:rsidRPr="00000000">
        <w:rPr>
          <w:i w:val="1"/>
          <w:rtl w:val="0"/>
        </w:rPr>
        <w:t xml:space="preserve">las startups ganadoras podrán acceder a apoyo financiero y capacitaciones de nuestros equipos de primera clase para que tengan todas las herramientas que necesitan para crecer.”</w:t>
      </w:r>
      <w:r w:rsidDel="00000000" w:rsidR="00000000" w:rsidRPr="00000000">
        <w:rPr>
          <w:rtl w:val="0"/>
        </w:rPr>
        <w:t xml:space="preserve"> </w:t>
      </w:r>
      <w:r w:rsidDel="00000000" w:rsidR="00000000" w:rsidRPr="00000000">
        <w:rPr>
          <w:b w:val="1"/>
          <w:rtl w:val="0"/>
        </w:rPr>
        <w:t xml:space="preserve">afirma Mark Loughran, presidente de inDrive.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Underdog Tech Award brinda reconocimiento y una recompensa monetaria de $60,000 USD a la empresa ganadora, junto con otros beneficios importantes como apoyo en el área de Relaciones Públicas y capacitaciones de distintos expertos de la industria. Además, todas las startups que presenten solicitudes obtendrán consultoría valiosa de varios fondos de riesgo y de inversión, mientras que los candidatos preseleccionados también recibirán la ayuda del jurado del premio.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mayor información, por favor visitar: </w:t>
      </w:r>
      <w:hyperlink r:id="rId8">
        <w:r w:rsidDel="00000000" w:rsidR="00000000" w:rsidRPr="00000000">
          <w:rPr>
            <w:color w:val="1155cc"/>
            <w:u w:val="single"/>
            <w:rtl w:val="0"/>
          </w:rPr>
          <w:t xml:space="preserve">https://underdogtechaward.com/es</w:t>
        </w:r>
      </w:hyperlink>
      <w:r w:rsidDel="00000000" w:rsidR="00000000" w:rsidRPr="00000000">
        <w:rPr>
          <w:rtl w:val="0"/>
        </w:rPr>
        <w:t xml:space="preserve"> </w:t>
      </w:r>
    </w:p>
    <w:p w:rsidR="00000000" w:rsidDel="00000000" w:rsidP="00000000" w:rsidRDefault="00000000" w:rsidRPr="00000000" w14:paraId="00000015">
      <w:pPr>
        <w:spacing w:after="240" w:before="240" w:line="276" w:lineRule="auto"/>
        <w:jc w:val="center"/>
        <w:rPr/>
      </w:pPr>
      <w:r w:rsidDel="00000000" w:rsidR="00000000" w:rsidRPr="00000000">
        <w:rPr>
          <w:sz w:val="20"/>
          <w:szCs w:val="20"/>
          <w:rtl w:val="0"/>
        </w:rPr>
        <w:t xml:space="preserve">-o0o-</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spacing w:line="240" w:lineRule="auto"/>
        <w:jc w:val="both"/>
        <w:rPr>
          <w:b w:val="1"/>
          <w:sz w:val="20"/>
          <w:szCs w:val="20"/>
        </w:rPr>
      </w:pPr>
      <w:r w:rsidDel="00000000" w:rsidR="00000000" w:rsidRPr="00000000">
        <w:rPr>
          <w:b w:val="1"/>
          <w:sz w:val="20"/>
          <w:szCs w:val="20"/>
          <w:rtl w:val="0"/>
        </w:rPr>
        <w:t xml:space="preserve">Acerca de inDrive</w:t>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inDrive es una plataforma global de servicios urbanos y movilidad con sede en Mountain View, California, EE. UU. La aplicación inDrive se ha descargado más de 175 millones de veces y fue la segunda aplicación de movilidad más descargada en 2022. Además de los viajes compartidos, inDrive ofrece una lista cada vez mayor de servicios urbanos, incluido el transporte interurbano, la entrega de mercancías, la asistencia en tareas y la entrega de mensajería. y búsqueda de empleo.</w:t>
      </w:r>
    </w:p>
    <w:p w:rsidR="00000000" w:rsidDel="00000000" w:rsidP="00000000" w:rsidRDefault="00000000" w:rsidRPr="00000000" w14:paraId="0000001A">
      <w:pPr>
        <w:spacing w:line="240" w:lineRule="auto"/>
        <w:jc w:val="both"/>
        <w:rPr>
          <w:sz w:val="20"/>
          <w:szCs w:val="20"/>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sz w:val="20"/>
          <w:szCs w:val="20"/>
          <w:rtl w:val="0"/>
        </w:rPr>
        <w:t xml:space="preserve">inDrive opera en más de 40 países. Apoya a las comunidades locales a través de su modelo de precios entre pares y programas de empoderamiento comunitario, que ayudan a promover la educación, los deportes, las artes y las ciencias, la igualdad de género y otras iniciativas vitales.</w:t>
      </w: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sz w:val="20"/>
          <w:szCs w:val="20"/>
          <w:rtl w:val="0"/>
        </w:rPr>
        <w:t xml:space="preserve">Para más información visite </w:t>
      </w:r>
      <w:hyperlink r:id="rId9">
        <w:r w:rsidDel="00000000" w:rsidR="00000000" w:rsidRPr="00000000">
          <w:rPr>
            <w:sz w:val="20"/>
            <w:szCs w:val="20"/>
            <w:u w:val="single"/>
            <w:rtl w:val="0"/>
          </w:rPr>
          <w:t xml:space="preserve">www.inDrive.com</w:t>
        </w:r>
      </w:hyperlink>
      <w:r w:rsidDel="00000000" w:rsidR="00000000" w:rsidRPr="00000000">
        <w:rPr>
          <w:sz w:val="20"/>
          <w:szCs w:val="20"/>
          <w:u w:val="single"/>
          <w:rtl w:val="0"/>
        </w:rPr>
        <w:t xml:space="preserve">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1828800" cy="53035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0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indri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derdogtechaward.com/es" TargetMode="External"/><Relationship Id="rId8" Type="http://schemas.openxmlformats.org/officeDocument/2006/relationships/hyperlink" Target="https://underdogtechaward.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T0301Gji530ZGeiRBpkNUtdw==">CgMxLjA4AHIhMUt2ZjQ2bThGVGNkaWFIZldWZTduNGRUaEg1TS0tYVpS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